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114300" distT="114300" distL="114300" distR="114300">
            <wp:extent cx="1857375" cy="5073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073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  <w:rtl w:val="0"/>
              </w:rPr>
              <w:t xml:space="preserve">Letter of Intent Form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All applicants are required to submit a Letter of Intent (LOI) indicating their intent to apply for a charter with Education One. The Letter of Intent Form must be submitted, prior to submitting an initial proposal.  Please send all completed documentation via email to: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Lindsay Omlor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rFonts w:ascii="Arial Narrow" w:cs="Arial Narrow" w:eastAsia="Arial Narrow" w:hAnsi="Arial Narrow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u w:val="single"/>
            <w:rtl w:val="0"/>
          </w:rPr>
          <w:t xml:space="preserve">Lindsay@education1.org</w:t>
        </w:r>
      </w:hyperlink>
      <w:r w:rsidDel="00000000" w:rsidR="00000000" w:rsidRPr="00000000">
        <w:rPr>
          <w:rFonts w:ascii="Arial Narrow" w:cs="Arial Narrow" w:eastAsia="Arial Narrow" w:hAnsi="Arial Narrow"/>
          <w:color w:val="0000ff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Executive Director, Education One, LLC.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rtl w:val="0"/>
        </w:rPr>
        <w:t xml:space="preserve">Note:</w:t>
      </w: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 Submission of the Letter of Intent (LOI) does not obligate a school to submit an initial proposal to Education One.  However, schools should be advised that the LOI is subject to Indiana’s Public Access Laws, including public records requests.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Name of Proposed Charter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</w:r>
    </w:p>
    <w:tbl>
      <w:tblPr>
        <w:tblStyle w:val="Table3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8"/>
        <w:gridCol w:w="1440"/>
        <w:gridCol w:w="2070"/>
        <w:gridCol w:w="3168"/>
        <w:tblGridChange w:id="0">
          <w:tblGrid>
            <w:gridCol w:w="2898"/>
            <w:gridCol w:w="1440"/>
            <w:gridCol w:w="2070"/>
            <w:gridCol w:w="316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Proposed Charter School Location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Street Address: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City: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State: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Zip Code: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School District: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Legal Name of Group Applying for Charter/Contact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Group Name: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Primary Contact Person: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Primary Contact Email: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Primary Contact Cell Phone: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Planned Year of Opening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Year of Opening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(Fall 2023 or later)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 Narrow" w:cs="Arial Narrow" w:eastAsia="Arial Narrow" w:hAnsi="Arial Narrow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School Information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Proposed Model: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Briefly describe the proposed school model and how this model addresses innovation in education.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Mission of Proposed Charter School: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In one or two sentences, provide a clear statement that defines the purposes and nature of your school.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after="0" w:line="240" w:lineRule="auto"/>
        <w:ind w:left="720" w:hanging="27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1590"/>
        <w:gridCol w:w="1530"/>
        <w:gridCol w:w="1440"/>
        <w:gridCol w:w="1440"/>
        <w:gridCol w:w="1440"/>
        <w:tblGridChange w:id="0">
          <w:tblGrid>
            <w:gridCol w:w="2025"/>
            <w:gridCol w:w="1590"/>
            <w:gridCol w:w="1530"/>
            <w:gridCol w:w="1440"/>
            <w:gridCol w:w="1440"/>
            <w:gridCol w:w="14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0" w:line="120" w:lineRule="auto"/>
              <w:ind w:left="720" w:hanging="27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Grade Level and Enrollment Projections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Grade</w:t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Year 1: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  <w:rtl w:val="0"/>
              </w:rPr>
              <w:t xml:space="preserve">20xx-xx</w:t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Year 2: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  <w:rtl w:val="0"/>
              </w:rPr>
              <w:t xml:space="preserve">20xx-xx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Year 3: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  <w:rtl w:val="0"/>
              </w:rPr>
              <w:t xml:space="preserve">20xx-xx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Year 4: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  <w:rtl w:val="0"/>
              </w:rPr>
              <w:t xml:space="preserve">20xx-xx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Year 5: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  <w:rtl w:val="0"/>
              </w:rPr>
              <w:t xml:space="preserve">20xx-xx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Kindergarten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Third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Fourth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Fifth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Sixth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Seventh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Eighth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Ninth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Tenth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Eleventh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Twelfth 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fbfb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1596"/>
        <w:gridCol w:w="1596"/>
        <w:gridCol w:w="3192"/>
        <w:tblGridChange w:id="0">
          <w:tblGrid>
            <w:gridCol w:w="3192"/>
            <w:gridCol w:w="1596"/>
            <w:gridCol w:w="1596"/>
            <w:gridCol w:w="319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pageBreakBefore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Is the charter school a start-up school or an existing school?  </w:t>
            </w:r>
          </w:p>
          <w:p w:rsidR="00000000" w:rsidDel="00000000" w:rsidP="00000000" w:rsidRDefault="00000000" w:rsidRPr="00000000" w14:paraId="000000A9">
            <w:pPr>
              <w:pageBreakBefore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For all existing schools, please answer the questions below:</w:t>
            </w:r>
          </w:p>
          <w:p w:rsidR="00000000" w:rsidDel="00000000" w:rsidP="00000000" w:rsidRDefault="00000000" w:rsidRPr="00000000" w14:paraId="000000AB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First Year of Operation:</w:t>
            </w:r>
          </w:p>
          <w:p w:rsidR="00000000" w:rsidDel="00000000" w:rsidP="00000000" w:rsidRDefault="00000000" w:rsidRPr="00000000" w14:paraId="000000AC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Current Authorizer or Chartering Agency:</w:t>
            </w:r>
          </w:p>
          <w:p w:rsidR="00000000" w:rsidDel="00000000" w:rsidP="00000000" w:rsidRDefault="00000000" w:rsidRPr="00000000" w14:paraId="000000AD">
            <w:pPr>
              <w:pageBreakBefore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Charter Renewal Year: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1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Does the school currently work with or plan to work with a management organization? </w:t>
            </w:r>
          </w:p>
          <w:p w:rsidR="00000000" w:rsidDel="00000000" w:rsidP="00000000" w:rsidRDefault="00000000" w:rsidRPr="00000000" w14:paraId="000000B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Name of Management Organization: </w:t>
            </w:r>
          </w:p>
          <w:p w:rsidR="00000000" w:rsidDel="00000000" w:rsidP="00000000" w:rsidRDefault="00000000" w:rsidRPr="00000000" w14:paraId="000000B4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Number of Years with Management Organization (for existing schools):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</w:t>
        <w:tab/>
        <w:tab/>
        <w:tab/>
        <w:t xml:space="preserve">_______________________</w:t>
      </w:r>
    </w:p>
    <w:p w:rsidR="00000000" w:rsidDel="00000000" w:rsidP="00000000" w:rsidRDefault="00000000" w:rsidRPr="00000000" w14:paraId="000000BD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Signature of Applicant’s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Authorized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Representative</w:t>
        <w:tab/>
        <w:tab/>
        <w:tab/>
        <w:t xml:space="preserve">Date</w:t>
      </w:r>
    </w:p>
    <w:p w:rsidR="00000000" w:rsidDel="00000000" w:rsidP="00000000" w:rsidRDefault="00000000" w:rsidRPr="00000000" w14:paraId="000000BE">
      <w:pPr>
        <w:pageBreakBefore w:val="0"/>
        <w:spacing w:after="0" w:line="240" w:lineRule="auto"/>
        <w:ind w:left="720" w:hanging="2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Education One, LLC. Letter of Intent </w:t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Lindsay@education1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